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DE" w:rsidRPr="009E25C2" w:rsidRDefault="009E25C2" w:rsidP="009E25C2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9E25C2"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31924E22">
            <wp:simplePos x="0" y="0"/>
            <wp:positionH relativeFrom="column">
              <wp:posOffset>4919980</wp:posOffset>
            </wp:positionH>
            <wp:positionV relativeFrom="paragraph">
              <wp:posOffset>-318770</wp:posOffset>
            </wp:positionV>
            <wp:extent cx="1085850" cy="983615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firmat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5DE" w:rsidRPr="009E25C2">
        <w:rPr>
          <w:b/>
          <w:sz w:val="24"/>
          <w:szCs w:val="24"/>
          <w:u w:val="single"/>
        </w:rPr>
        <w:t>Déroulement de la célébration des confirmations 2018</w:t>
      </w:r>
    </w:p>
    <w:p w:rsidR="009E25C2" w:rsidRPr="009E25C2" w:rsidRDefault="009E25C2" w:rsidP="009E25C2">
      <w:pPr>
        <w:jc w:val="center"/>
        <w:rPr>
          <w:b/>
          <w:sz w:val="24"/>
          <w:szCs w:val="24"/>
          <w:u w:val="single"/>
        </w:rPr>
      </w:pPr>
      <w:r w:rsidRPr="009E25C2">
        <w:rPr>
          <w:b/>
          <w:sz w:val="24"/>
          <w:szCs w:val="24"/>
          <w:u w:val="single"/>
        </w:rPr>
        <w:t>11h à Saint-Barthélémy</w:t>
      </w:r>
    </w:p>
    <w:p w:rsidR="003945DE" w:rsidRDefault="003945DE" w:rsidP="003945DE">
      <w:r>
        <w:t> </w:t>
      </w:r>
    </w:p>
    <w:p w:rsidR="009E25C2" w:rsidRDefault="009E25C2" w:rsidP="003945DE"/>
    <w:p w:rsidR="003945DE" w:rsidRPr="009E25C2" w:rsidRDefault="003945DE" w:rsidP="003945DE">
      <w:pPr>
        <w:rPr>
          <w:b/>
          <w:u w:val="single"/>
        </w:rPr>
      </w:pPr>
      <w:r w:rsidRPr="009E25C2">
        <w:rPr>
          <w:b/>
          <w:u w:val="single"/>
        </w:rPr>
        <w:t>ENTREE EN CELEBRATION</w:t>
      </w:r>
    </w:p>
    <w:p w:rsidR="003945DE" w:rsidRDefault="003945DE" w:rsidP="003945DE">
      <w:r>
        <w:t> </w:t>
      </w:r>
      <w:r w:rsidRPr="009E25C2">
        <w:rPr>
          <w:u w:val="single"/>
        </w:rPr>
        <w:t>Procession d’entrée</w:t>
      </w:r>
      <w:r>
        <w:t>: sur fond musical</w:t>
      </w:r>
    </w:p>
    <w:p w:rsidR="003945DE" w:rsidRDefault="003945DE" w:rsidP="009E25C2">
      <w:pPr>
        <w:pStyle w:val="Paragraphedeliste"/>
        <w:numPr>
          <w:ilvl w:val="0"/>
          <w:numId w:val="1"/>
        </w:numPr>
      </w:pPr>
      <w:r>
        <w:t>Acolyte avec croix, confirmands avec parrain ou marraine, les kts, les prêtres de l’UP, l’Abbé  Claude Musimar (avec le St Chrême)</w:t>
      </w:r>
    </w:p>
    <w:p w:rsidR="003945DE" w:rsidRDefault="003945DE" w:rsidP="003945DE">
      <w:r>
        <w:t> </w:t>
      </w:r>
    </w:p>
    <w:p w:rsidR="003945DE" w:rsidRDefault="003945DE" w:rsidP="003945DE">
      <w:r w:rsidRPr="009E25C2">
        <w:rPr>
          <w:u w:val="single"/>
        </w:rPr>
        <w:t>Chant d’entrée</w:t>
      </w:r>
      <w:r>
        <w:t>:  Vent qui renouvelle K55-32 (1-3-4)</w:t>
      </w:r>
    </w:p>
    <w:p w:rsidR="003945DE" w:rsidRDefault="003945DE" w:rsidP="003945DE">
      <w:r>
        <w:t xml:space="preserve">Dépôt du Saint-Chrême et encensement </w:t>
      </w:r>
    </w:p>
    <w:p w:rsidR="003945DE" w:rsidRDefault="003945DE" w:rsidP="003945DE">
      <w:r>
        <w:t>Accueil: par 1 kt +2 jeunes</w:t>
      </w:r>
    </w:p>
    <w:p w:rsidR="003945DE" w:rsidRDefault="003945DE" w:rsidP="003945DE">
      <w:r>
        <w:t xml:space="preserve">Réponse et Signation: </w:t>
      </w:r>
      <w:r w:rsidR="009E25C2">
        <w:t>p</w:t>
      </w:r>
      <w:r>
        <w:t>ar l’Abbé Claude</w:t>
      </w:r>
    </w:p>
    <w:p w:rsidR="003945DE" w:rsidRDefault="003945DE" w:rsidP="003945DE">
      <w:r>
        <w:t>Claude invite les jeunes à aller se signer: aspersion de l'assemblée</w:t>
      </w:r>
    </w:p>
    <w:p w:rsidR="003945DE" w:rsidRDefault="003945DE" w:rsidP="003945DE">
      <w:r w:rsidRPr="009E25C2">
        <w:rPr>
          <w:u w:val="single"/>
        </w:rPr>
        <w:t>Chant</w:t>
      </w:r>
      <w:r>
        <w:t>: Réveille les sources de l’eau vive (couplets 1-2)</w:t>
      </w:r>
    </w:p>
    <w:p w:rsidR="003945DE" w:rsidRDefault="003945DE" w:rsidP="003945DE">
      <w:r>
        <w:t> </w:t>
      </w:r>
    </w:p>
    <w:p w:rsidR="003945DE" w:rsidRDefault="003945DE" w:rsidP="003945DE">
      <w:r w:rsidRPr="009E25C2">
        <w:rPr>
          <w:u w:val="single"/>
        </w:rPr>
        <w:t>Gloire à Dieu</w:t>
      </w:r>
      <w:r>
        <w:t>: Rendons gloire à notre Dieu (1-3)</w:t>
      </w:r>
    </w:p>
    <w:p w:rsidR="003945DE" w:rsidRDefault="003945DE" w:rsidP="003945DE">
      <w:r>
        <w:t> </w:t>
      </w:r>
    </w:p>
    <w:p w:rsidR="003945DE" w:rsidRPr="009E25C2" w:rsidRDefault="003945DE" w:rsidP="003945DE">
      <w:pPr>
        <w:rPr>
          <w:u w:val="single"/>
        </w:rPr>
      </w:pPr>
      <w:r w:rsidRPr="009E25C2">
        <w:rPr>
          <w:u w:val="single"/>
        </w:rPr>
        <w:t>Prière d’ouverture </w:t>
      </w:r>
    </w:p>
    <w:p w:rsidR="003945DE" w:rsidRDefault="003945DE" w:rsidP="003945DE">
      <w:r>
        <w:t> </w:t>
      </w:r>
    </w:p>
    <w:p w:rsidR="003945DE" w:rsidRPr="009E25C2" w:rsidRDefault="003945DE" w:rsidP="003945DE">
      <w:pPr>
        <w:rPr>
          <w:b/>
        </w:rPr>
      </w:pPr>
      <w:r w:rsidRPr="009E25C2">
        <w:rPr>
          <w:b/>
        </w:rPr>
        <w:t>LITURGIE DE LA PAROLE</w:t>
      </w:r>
    </w:p>
    <w:p w:rsidR="003945DE" w:rsidRDefault="003945DE" w:rsidP="003945DE">
      <w:r>
        <w:t> </w:t>
      </w:r>
    </w:p>
    <w:p w:rsidR="003945DE" w:rsidRDefault="003945DE" w:rsidP="003945DE">
      <w:r w:rsidRPr="009E25C2">
        <w:rPr>
          <w:u w:val="single"/>
        </w:rPr>
        <w:t>1° lecture</w:t>
      </w:r>
      <w:r>
        <w:t xml:space="preserve">: Ac 2,1-11 </w:t>
      </w:r>
    </w:p>
    <w:p w:rsidR="003945DE" w:rsidRDefault="003945DE" w:rsidP="003945DE">
      <w:r w:rsidRPr="009E25C2">
        <w:rPr>
          <w:u w:val="single"/>
        </w:rPr>
        <w:t>Chant</w:t>
      </w:r>
      <w:r>
        <w:t>: Quel est ce grand souffle (1-3-4)</w:t>
      </w:r>
    </w:p>
    <w:p w:rsidR="003945DE" w:rsidRDefault="003945DE" w:rsidP="003945DE">
      <w:r>
        <w:t> </w:t>
      </w:r>
    </w:p>
    <w:p w:rsidR="003945DE" w:rsidRDefault="003945DE" w:rsidP="003945DE">
      <w:r w:rsidRPr="009E25C2">
        <w:rPr>
          <w:u w:val="single"/>
        </w:rPr>
        <w:t>2° lecture</w:t>
      </w:r>
      <w:r>
        <w:t>: Ga 5, 16-25</w:t>
      </w:r>
    </w:p>
    <w:p w:rsidR="003945DE" w:rsidRDefault="003945DE" w:rsidP="003945DE">
      <w:r w:rsidRPr="009E25C2">
        <w:rPr>
          <w:u w:val="single"/>
        </w:rPr>
        <w:t>Acclamation de l’Evangile</w:t>
      </w:r>
      <w:r>
        <w:t>: Alleluia, Alleluia, Alleluia, Alleluia.</w:t>
      </w:r>
    </w:p>
    <w:p w:rsidR="003945DE" w:rsidRDefault="003945DE" w:rsidP="003945DE">
      <w:r>
        <w:t> </w:t>
      </w:r>
    </w:p>
    <w:p w:rsidR="003945DE" w:rsidRDefault="003945DE" w:rsidP="003945DE">
      <w:r w:rsidRPr="009E25C2">
        <w:rPr>
          <w:u w:val="single"/>
        </w:rPr>
        <w:t>Evangile</w:t>
      </w:r>
      <w:r>
        <w:t>: Jn 15, 26-27; 16, 12-15</w:t>
      </w:r>
    </w:p>
    <w:p w:rsidR="003945DE" w:rsidRDefault="003945DE" w:rsidP="003945DE">
      <w:r>
        <w:t>Reprise de l’acclamation </w:t>
      </w:r>
    </w:p>
    <w:p w:rsidR="009E25C2" w:rsidRDefault="009E25C2" w:rsidP="003945DE"/>
    <w:p w:rsidR="003945DE" w:rsidRPr="009E25C2" w:rsidRDefault="003945DE" w:rsidP="003945DE">
      <w:pPr>
        <w:rPr>
          <w:u w:val="single"/>
        </w:rPr>
      </w:pPr>
      <w:r w:rsidRPr="009E25C2">
        <w:rPr>
          <w:u w:val="single"/>
        </w:rPr>
        <w:lastRenderedPageBreak/>
        <w:t>Homélie</w:t>
      </w:r>
    </w:p>
    <w:p w:rsidR="003945DE" w:rsidRPr="009E25C2" w:rsidRDefault="003945DE" w:rsidP="003945DE">
      <w:pPr>
        <w:rPr>
          <w:u w:val="single"/>
        </w:rPr>
      </w:pPr>
      <w:r w:rsidRPr="009E25C2">
        <w:rPr>
          <w:u w:val="single"/>
        </w:rPr>
        <w:t>Présentation des rites</w:t>
      </w:r>
    </w:p>
    <w:p w:rsidR="003945DE" w:rsidRDefault="003945DE" w:rsidP="003945DE">
      <w:r>
        <w:t> </w:t>
      </w:r>
    </w:p>
    <w:p w:rsidR="003945DE" w:rsidRPr="009E25C2" w:rsidRDefault="003945DE" w:rsidP="003945DE">
      <w:pPr>
        <w:rPr>
          <w:b/>
          <w:u w:val="single"/>
        </w:rPr>
      </w:pPr>
      <w:r w:rsidRPr="009E25C2">
        <w:rPr>
          <w:b/>
          <w:u w:val="single"/>
        </w:rPr>
        <w:t>LITURGIE DE L'ACHEVEMENT DE L'INITIATION CHRETIENNE</w:t>
      </w:r>
    </w:p>
    <w:p w:rsidR="003945DE" w:rsidRDefault="003945DE" w:rsidP="003945DE">
      <w:r>
        <w:t> </w:t>
      </w:r>
    </w:p>
    <w:p w:rsidR="003945DE" w:rsidRDefault="003945DE" w:rsidP="003945DE">
      <w:r w:rsidRPr="009E25C2">
        <w:rPr>
          <w:u w:val="single"/>
        </w:rPr>
        <w:t>L’appel</w:t>
      </w:r>
      <w:r>
        <w:t>: 1 kt</w:t>
      </w:r>
    </w:p>
    <w:p w:rsidR="003945DE" w:rsidRDefault="003945DE" w:rsidP="003945DE">
      <w:r>
        <w:t>         </w:t>
      </w:r>
      <w:r w:rsidR="009E25C2">
        <w:t>"</w:t>
      </w:r>
      <w:r>
        <w:t>   Voici venu le moment de la célébration du sacrement de la Confirmation.</w:t>
      </w:r>
    </w:p>
    <w:p w:rsidR="003945DE" w:rsidRDefault="003945DE" w:rsidP="003945DE">
      <w:r>
        <w:t>            En venant dans le cœur des jeunes, l’Esprit Saint leur redit qu’ils sont aimés de Dieu.</w:t>
      </w:r>
      <w:r w:rsidR="009E25C2">
        <w:t>"</w:t>
      </w:r>
    </w:p>
    <w:p w:rsidR="003945DE" w:rsidRDefault="003945DE" w:rsidP="003945DE">
      <w:r>
        <w:t>A l’appel de son nom, chaque jeune se lève, avance d’un pas et répond: ME VOICI.</w:t>
      </w:r>
    </w:p>
    <w:p w:rsidR="003945DE" w:rsidRDefault="003945DE" w:rsidP="003945DE">
      <w:r>
        <w:t> </w:t>
      </w:r>
    </w:p>
    <w:p w:rsidR="003945DE" w:rsidRPr="009E25C2" w:rsidRDefault="003945DE" w:rsidP="003945DE">
      <w:pPr>
        <w:rPr>
          <w:u w:val="single"/>
        </w:rPr>
      </w:pPr>
      <w:r w:rsidRPr="009E25C2">
        <w:rPr>
          <w:u w:val="single"/>
        </w:rPr>
        <w:t xml:space="preserve">Appel des confirmands </w:t>
      </w:r>
    </w:p>
    <w:p w:rsidR="003945DE" w:rsidRDefault="003945DE" w:rsidP="003945DE">
      <w:r w:rsidRPr="009E25C2">
        <w:rPr>
          <w:u w:val="single"/>
        </w:rPr>
        <w:t>Profession de Foi</w:t>
      </w:r>
      <w:r>
        <w:t> en deux temps</w:t>
      </w:r>
    </w:p>
    <w:p w:rsidR="003945DE" w:rsidRPr="009E25C2" w:rsidRDefault="003945DE" w:rsidP="003945DE">
      <w:pPr>
        <w:rPr>
          <w:u w:val="single"/>
        </w:rPr>
      </w:pPr>
      <w:r w:rsidRPr="009E25C2">
        <w:rPr>
          <w:u w:val="single"/>
        </w:rPr>
        <w:t>Sacrement de confirmation</w:t>
      </w:r>
    </w:p>
    <w:p w:rsidR="003945DE" w:rsidRPr="009E25C2" w:rsidRDefault="003945DE" w:rsidP="003945DE">
      <w:pPr>
        <w:rPr>
          <w:u w:val="single"/>
        </w:rPr>
      </w:pPr>
      <w:r w:rsidRPr="009E25C2">
        <w:rPr>
          <w:u w:val="single"/>
        </w:rPr>
        <w:t>Imposition des mains </w:t>
      </w:r>
    </w:p>
    <w:p w:rsidR="003945DE" w:rsidRDefault="003945DE" w:rsidP="003945DE">
      <w:r w:rsidRPr="009E25C2">
        <w:rPr>
          <w:u w:val="single"/>
        </w:rPr>
        <w:t>Onction avec le St Chrême</w:t>
      </w:r>
      <w:r>
        <w:t>: introduit par Bernadette</w:t>
      </w:r>
    </w:p>
    <w:p w:rsidR="003945DE" w:rsidRDefault="003945DE" w:rsidP="003945DE">
      <w:r>
        <w:t xml:space="preserve">            </w:t>
      </w:r>
      <w:r w:rsidR="009E25C2">
        <w:t>"</w:t>
      </w:r>
      <w:r>
        <w:t>Les jeunes vont maintenant être présentés par leur parrain ou marraine à l’Abbé Claude</w:t>
      </w:r>
    </w:p>
    <w:p w:rsidR="003945DE" w:rsidRDefault="003945DE" w:rsidP="003945DE">
      <w:r>
        <w:t>            C’est avec une huile parfumée que celui-ci marquera le front de chacun.</w:t>
      </w:r>
    </w:p>
    <w:p w:rsidR="003945DE" w:rsidRDefault="003945DE" w:rsidP="003945DE">
      <w:r>
        <w:t xml:space="preserve">            L’onction signifie que l’Esprit Saint sera toujours avec eux pour les aider à connaître le Père et </w:t>
      </w:r>
    </w:p>
    <w:p w:rsidR="003945DE" w:rsidRDefault="003945DE" w:rsidP="003945DE">
      <w:r>
        <w:t>            à l’aimer de tout leur cœur</w:t>
      </w:r>
      <w:r w:rsidR="009E25C2">
        <w:t>"</w:t>
      </w:r>
    </w:p>
    <w:p w:rsidR="003945DE" w:rsidRDefault="003945DE" w:rsidP="003945DE">
      <w:r w:rsidRPr="009E25C2">
        <w:rPr>
          <w:u w:val="single"/>
        </w:rPr>
        <w:t>Chrismation</w:t>
      </w:r>
      <w:r>
        <w:t xml:space="preserve">: sur fond musical </w:t>
      </w:r>
    </w:p>
    <w:p w:rsidR="003945DE" w:rsidRDefault="003945DE" w:rsidP="003945DE">
      <w:r w:rsidRPr="009E25C2">
        <w:rPr>
          <w:u w:val="single"/>
        </w:rPr>
        <w:t>Chant à l’Esprit</w:t>
      </w:r>
      <w:r>
        <w:t>: Viens, Esprit de Dieu K235 (2-3-4-5)</w:t>
      </w:r>
    </w:p>
    <w:p w:rsidR="003945DE" w:rsidRDefault="003945DE" w:rsidP="003945DE">
      <w:r>
        <w:t> </w:t>
      </w:r>
    </w:p>
    <w:p w:rsidR="003945DE" w:rsidRDefault="003945DE" w:rsidP="003945DE">
      <w:r w:rsidRPr="009E25C2">
        <w:rPr>
          <w:u w:val="single"/>
        </w:rPr>
        <w:t>Prière Universelle</w:t>
      </w:r>
      <w:r>
        <w:t>: lue par les jeunes</w:t>
      </w:r>
    </w:p>
    <w:p w:rsidR="003945DE" w:rsidRDefault="003945DE" w:rsidP="003945DE">
      <w:r>
        <w:t>            R/ Animés par l’Esprit de Jésus, nous te prions, toi notre Père.</w:t>
      </w:r>
    </w:p>
    <w:p w:rsidR="003945DE" w:rsidRDefault="003945DE" w:rsidP="003945DE">
      <w:r>
        <w:t> </w:t>
      </w:r>
    </w:p>
    <w:p w:rsidR="003945DE" w:rsidRPr="009E25C2" w:rsidRDefault="003945DE" w:rsidP="003945DE">
      <w:pPr>
        <w:rPr>
          <w:b/>
        </w:rPr>
      </w:pPr>
      <w:r w:rsidRPr="009E25C2">
        <w:rPr>
          <w:b/>
        </w:rPr>
        <w:t>LITURGIE EUCHARISTIQUE</w:t>
      </w:r>
    </w:p>
    <w:p w:rsidR="003945DE" w:rsidRDefault="003945DE" w:rsidP="003945DE">
      <w:r w:rsidRPr="009E25C2">
        <w:rPr>
          <w:u w:val="single"/>
        </w:rPr>
        <w:t>Offrande</w:t>
      </w:r>
      <w:r>
        <w:t>: T172 Aujourd’hui, Dieu te fait prophète (1-2-4)</w:t>
      </w:r>
    </w:p>
    <w:p w:rsidR="003945DE" w:rsidRDefault="003945DE" w:rsidP="003945DE">
      <w:r>
        <w:t> </w:t>
      </w:r>
    </w:p>
    <w:p w:rsidR="003945DE" w:rsidRDefault="003945DE" w:rsidP="003945DE">
      <w:r w:rsidRPr="009E25C2">
        <w:rPr>
          <w:u w:val="single"/>
        </w:rPr>
        <w:t>Procession des offrandes</w:t>
      </w:r>
      <w:r>
        <w:t xml:space="preserve">: par les confirmés </w:t>
      </w:r>
      <w:r w:rsidR="009E25C2">
        <w:t>(</w:t>
      </w:r>
      <w:r>
        <w:t>fond musical)</w:t>
      </w:r>
    </w:p>
    <w:p w:rsidR="003945DE" w:rsidRDefault="003945DE" w:rsidP="003945DE">
      <w:r>
        <w:t>Prière sur les offrandes: rituel page</w:t>
      </w:r>
    </w:p>
    <w:p w:rsidR="003945DE" w:rsidRDefault="003945DE" w:rsidP="003945DE">
      <w:r w:rsidRPr="009E25C2">
        <w:rPr>
          <w:u w:val="single"/>
        </w:rPr>
        <w:t>Prière Eucharistique</w:t>
      </w:r>
      <w:r>
        <w:t>: voir feuille</w:t>
      </w:r>
    </w:p>
    <w:p w:rsidR="003945DE" w:rsidRDefault="003945DE" w:rsidP="003945DE">
      <w:r w:rsidRPr="009E25C2">
        <w:rPr>
          <w:u w:val="single"/>
        </w:rPr>
        <w:lastRenderedPageBreak/>
        <w:t>Sanctus</w:t>
      </w:r>
      <w:r>
        <w:t>: Toi, Seigneur, toi le seul Dieu C90</w:t>
      </w:r>
    </w:p>
    <w:p w:rsidR="003945DE" w:rsidRDefault="003945DE" w:rsidP="003945DE">
      <w:r>
        <w:t> </w:t>
      </w:r>
    </w:p>
    <w:p w:rsidR="003945DE" w:rsidRDefault="003945DE" w:rsidP="003945DE">
      <w:r w:rsidRPr="009E25C2">
        <w:rPr>
          <w:u w:val="single"/>
        </w:rPr>
        <w:t>Anamnèse</w:t>
      </w:r>
      <w:r>
        <w:t>: Pour nous, tu as traversé la mort.</w:t>
      </w:r>
    </w:p>
    <w:p w:rsidR="003945DE" w:rsidRDefault="003945DE" w:rsidP="003945DE">
      <w:r>
        <w:t> </w:t>
      </w:r>
    </w:p>
    <w:p w:rsidR="003945DE" w:rsidRPr="009E25C2" w:rsidRDefault="003945DE" w:rsidP="003945DE">
      <w:pPr>
        <w:rPr>
          <w:u w:val="single"/>
        </w:rPr>
      </w:pPr>
      <w:r w:rsidRPr="009E25C2">
        <w:rPr>
          <w:u w:val="single"/>
        </w:rPr>
        <w:t xml:space="preserve">Epiclèse </w:t>
      </w:r>
    </w:p>
    <w:p w:rsidR="003945DE" w:rsidRDefault="003945DE" w:rsidP="003945DE">
      <w:r w:rsidRPr="009E25C2">
        <w:rPr>
          <w:u w:val="single"/>
        </w:rPr>
        <w:t>Notre Père</w:t>
      </w:r>
      <w:r>
        <w:t>: invitatoire ,rituel page …. ( NP récité)</w:t>
      </w:r>
    </w:p>
    <w:p w:rsidR="003945DE" w:rsidRDefault="003945DE" w:rsidP="003945DE">
      <w:r w:rsidRPr="009E25C2">
        <w:rPr>
          <w:u w:val="single"/>
        </w:rPr>
        <w:t>Rite de Paix</w:t>
      </w:r>
      <w:r>
        <w:t>: les confirmés portent la paix à l’assemblée et reviennent à leur place</w:t>
      </w:r>
    </w:p>
    <w:p w:rsidR="003945DE" w:rsidRDefault="003945DE" w:rsidP="003945DE">
      <w:r>
        <w:t xml:space="preserve">            </w:t>
      </w:r>
      <w:r w:rsidRPr="009E25C2">
        <w:rPr>
          <w:u w:val="single"/>
        </w:rPr>
        <w:t>Chant</w:t>
      </w:r>
      <w:r>
        <w:t>: La paix que tu nous donnes (1-2-3)</w:t>
      </w:r>
    </w:p>
    <w:p w:rsidR="003945DE" w:rsidRDefault="003945DE" w:rsidP="003945DE">
      <w:r>
        <w:t> </w:t>
      </w:r>
    </w:p>
    <w:p w:rsidR="003945DE" w:rsidRDefault="003945DE" w:rsidP="003945DE">
      <w:r w:rsidRPr="009E25C2">
        <w:rPr>
          <w:u w:val="single"/>
        </w:rPr>
        <w:t>Fraction du Pain</w:t>
      </w:r>
    </w:p>
    <w:p w:rsidR="003945DE" w:rsidRDefault="003945DE" w:rsidP="003945DE">
      <w:r w:rsidRPr="009E25C2">
        <w:rPr>
          <w:u w:val="single"/>
        </w:rPr>
        <w:t>Agneau de Dieu</w:t>
      </w:r>
      <w:r>
        <w:t>: Messe d’Emmaüs</w:t>
      </w:r>
    </w:p>
    <w:p w:rsidR="003945DE" w:rsidRPr="009E25C2" w:rsidRDefault="003945DE" w:rsidP="003945DE">
      <w:pPr>
        <w:rPr>
          <w:u w:val="single"/>
        </w:rPr>
      </w:pPr>
      <w:r w:rsidRPr="009E25C2">
        <w:rPr>
          <w:u w:val="single"/>
        </w:rPr>
        <w:t>Sacrement de l'eucharistie-source de vie chrétienne</w:t>
      </w:r>
    </w:p>
    <w:p w:rsidR="003945DE" w:rsidRDefault="003945DE" w:rsidP="003945DE">
      <w:r w:rsidRPr="009E25C2">
        <w:rPr>
          <w:u w:val="single"/>
        </w:rPr>
        <w:t>Communion</w:t>
      </w:r>
      <w:r>
        <w:t>: Chan : Il est grand le bonheur de donner T48-92</w:t>
      </w:r>
    </w:p>
    <w:p w:rsidR="003945DE" w:rsidRDefault="003945DE" w:rsidP="003945DE">
      <w:r>
        <w:t xml:space="preserve">            </w:t>
      </w:r>
    </w:p>
    <w:p w:rsidR="003945DE" w:rsidRPr="009E25C2" w:rsidRDefault="003945DE" w:rsidP="003945DE">
      <w:pPr>
        <w:rPr>
          <w:u w:val="single"/>
        </w:rPr>
      </w:pPr>
      <w:r w:rsidRPr="009E25C2">
        <w:rPr>
          <w:u w:val="single"/>
        </w:rPr>
        <w:t>Prière des confirmés </w:t>
      </w:r>
    </w:p>
    <w:p w:rsidR="003945DE" w:rsidRPr="009E25C2" w:rsidRDefault="003945DE" w:rsidP="003945DE">
      <w:pPr>
        <w:rPr>
          <w:u w:val="single"/>
        </w:rPr>
      </w:pPr>
      <w:r w:rsidRPr="009E25C2">
        <w:rPr>
          <w:u w:val="single"/>
        </w:rPr>
        <w:t>Prière après la communion </w:t>
      </w:r>
    </w:p>
    <w:p w:rsidR="003945DE" w:rsidRDefault="003945DE" w:rsidP="003945DE">
      <w:r>
        <w:t> </w:t>
      </w:r>
    </w:p>
    <w:p w:rsidR="003945DE" w:rsidRDefault="003945DE" w:rsidP="003945DE">
      <w:r>
        <w:t> </w:t>
      </w:r>
    </w:p>
    <w:p w:rsidR="003945DE" w:rsidRPr="009E25C2" w:rsidRDefault="003945DE" w:rsidP="003945DE">
      <w:pPr>
        <w:rPr>
          <w:b/>
        </w:rPr>
      </w:pPr>
      <w:r w:rsidRPr="009E25C2">
        <w:rPr>
          <w:b/>
        </w:rPr>
        <w:t>LITURGIE D’ENVOI</w:t>
      </w:r>
    </w:p>
    <w:p w:rsidR="003945DE" w:rsidRDefault="003945DE" w:rsidP="003945DE">
      <w:r>
        <w:t>Avis: remise du signet et mot de Claude voir feuille</w:t>
      </w:r>
    </w:p>
    <w:p w:rsidR="003945DE" w:rsidRPr="009E25C2" w:rsidRDefault="003945DE" w:rsidP="003945DE">
      <w:pPr>
        <w:rPr>
          <w:u w:val="single"/>
        </w:rPr>
      </w:pPr>
      <w:r w:rsidRPr="009E25C2">
        <w:rPr>
          <w:u w:val="single"/>
        </w:rPr>
        <w:t>Bénédiction finale et envoi</w:t>
      </w:r>
    </w:p>
    <w:p w:rsidR="003945DE" w:rsidRDefault="003945DE" w:rsidP="003945DE">
      <w:r w:rsidRPr="009E25C2">
        <w:rPr>
          <w:u w:val="single"/>
        </w:rPr>
        <w:t>Chant final</w:t>
      </w:r>
      <w:r>
        <w:t>: «Au vent de l’Esprit» Couplets 1-2-4</w:t>
      </w:r>
    </w:p>
    <w:p w:rsidR="003945DE" w:rsidRDefault="003945DE" w:rsidP="003945DE">
      <w:r>
        <w:t> </w:t>
      </w:r>
    </w:p>
    <w:p w:rsidR="00F071DF" w:rsidRDefault="003945DE" w:rsidP="003945DE">
      <w:r>
        <w:t>Procession de sortie </w:t>
      </w:r>
    </w:p>
    <w:sectPr w:rsidR="00F07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84" w:rsidRDefault="00505A84" w:rsidP="009E25C2">
      <w:pPr>
        <w:spacing w:after="0" w:line="240" w:lineRule="auto"/>
      </w:pPr>
      <w:r>
        <w:separator/>
      </w:r>
    </w:p>
  </w:endnote>
  <w:endnote w:type="continuationSeparator" w:id="0">
    <w:p w:rsidR="00505A84" w:rsidRDefault="00505A84" w:rsidP="009E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84" w:rsidRDefault="00505A84" w:rsidP="009E25C2">
      <w:pPr>
        <w:spacing w:after="0" w:line="240" w:lineRule="auto"/>
      </w:pPr>
      <w:r>
        <w:separator/>
      </w:r>
    </w:p>
  </w:footnote>
  <w:footnote w:type="continuationSeparator" w:id="0">
    <w:p w:rsidR="00505A84" w:rsidRDefault="00505A84" w:rsidP="009E2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2058"/>
    <w:multiLevelType w:val="hybridMultilevel"/>
    <w:tmpl w:val="31527170"/>
    <w:lvl w:ilvl="0" w:tplc="8B34E126">
      <w:numFmt w:val="bullet"/>
      <w:lvlText w:val="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DE"/>
    <w:rsid w:val="003945DE"/>
    <w:rsid w:val="00444D43"/>
    <w:rsid w:val="00505A84"/>
    <w:rsid w:val="008C0A97"/>
    <w:rsid w:val="009E25C2"/>
    <w:rsid w:val="00F0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25C2"/>
  </w:style>
  <w:style w:type="paragraph" w:styleId="Pieddepage">
    <w:name w:val="footer"/>
    <w:basedOn w:val="Normal"/>
    <w:link w:val="PieddepageCar"/>
    <w:uiPriority w:val="99"/>
    <w:unhideWhenUsed/>
    <w:rsid w:val="009E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5C2"/>
  </w:style>
  <w:style w:type="paragraph" w:styleId="Paragraphedeliste">
    <w:name w:val="List Paragraph"/>
    <w:basedOn w:val="Normal"/>
    <w:uiPriority w:val="34"/>
    <w:qFormat/>
    <w:rsid w:val="009E2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25C2"/>
  </w:style>
  <w:style w:type="paragraph" w:styleId="Pieddepage">
    <w:name w:val="footer"/>
    <w:basedOn w:val="Normal"/>
    <w:link w:val="PieddepageCar"/>
    <w:uiPriority w:val="99"/>
    <w:unhideWhenUsed/>
    <w:rsid w:val="009E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5C2"/>
  </w:style>
  <w:style w:type="paragraph" w:styleId="Paragraphedeliste">
    <w:name w:val="List Paragraph"/>
    <w:basedOn w:val="Normal"/>
    <w:uiPriority w:val="34"/>
    <w:qFormat/>
    <w:rsid w:val="009E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2416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Mauro</dc:creator>
  <cp:keywords/>
  <dc:description/>
  <cp:lastModifiedBy>Pascal Walraevens</cp:lastModifiedBy>
  <cp:revision>2</cp:revision>
  <dcterms:created xsi:type="dcterms:W3CDTF">2018-05-08T12:57:00Z</dcterms:created>
  <dcterms:modified xsi:type="dcterms:W3CDTF">2018-05-08T12:57:00Z</dcterms:modified>
</cp:coreProperties>
</file>